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1384"/>
        <w:gridCol w:w="214"/>
        <w:gridCol w:w="2196"/>
        <w:gridCol w:w="866"/>
        <w:gridCol w:w="2111"/>
        <w:gridCol w:w="2835"/>
      </w:tblGrid>
      <w:tr w:rsidR="00984B65" w14:paraId="7A1679CF" w14:textId="77777777" w:rsidTr="006042EF">
        <w:tc>
          <w:tcPr>
            <w:tcW w:w="1384" w:type="dxa"/>
          </w:tcPr>
          <w:p w14:paraId="7DDFD1AA" w14:textId="77777777" w:rsidR="00984B65" w:rsidRDefault="006A6683" w:rsidP="006A668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Path No</w:t>
            </w:r>
          </w:p>
          <w:p w14:paraId="0E7B63E4" w14:textId="77777777" w:rsidR="006A6683" w:rsidRPr="006A6683" w:rsidRDefault="001B6177" w:rsidP="006A668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[</w:t>
            </w:r>
            <w:r w:rsidR="006A6683" w:rsidRPr="006A6683">
              <w:rPr>
                <w:b/>
                <w:sz w:val="16"/>
                <w:szCs w:val="16"/>
              </w:rPr>
              <w:t>Coun</w:t>
            </w:r>
            <w:r w:rsidR="006A6683">
              <w:rPr>
                <w:b/>
                <w:sz w:val="16"/>
                <w:szCs w:val="16"/>
              </w:rPr>
              <w:t>ci</w:t>
            </w:r>
            <w:r w:rsidR="006A6683" w:rsidRPr="006A6683">
              <w:rPr>
                <w:b/>
                <w:sz w:val="16"/>
                <w:szCs w:val="16"/>
              </w:rPr>
              <w:t>l-Parish–Path No</w:t>
            </w:r>
            <w:r>
              <w:rPr>
                <w:b/>
                <w:sz w:val="16"/>
                <w:szCs w:val="16"/>
              </w:rPr>
              <w:t>]</w:t>
            </w:r>
          </w:p>
        </w:tc>
        <w:tc>
          <w:tcPr>
            <w:tcW w:w="2410" w:type="dxa"/>
            <w:gridSpan w:val="2"/>
            <w:vAlign w:val="center"/>
          </w:tcPr>
          <w:p w14:paraId="2EB3E27E" w14:textId="77777777" w:rsidR="00984B65" w:rsidRPr="006042EF" w:rsidRDefault="00985E91" w:rsidP="006042EF">
            <w:pPr>
              <w:jc w:val="center"/>
              <w:rPr>
                <w:b/>
                <w:sz w:val="28"/>
                <w:szCs w:val="28"/>
              </w:rPr>
            </w:pPr>
            <w:r w:rsidRPr="006042EF">
              <w:rPr>
                <w:b/>
                <w:sz w:val="28"/>
                <w:szCs w:val="28"/>
              </w:rPr>
              <w:t>PARISH</w:t>
            </w:r>
          </w:p>
        </w:tc>
        <w:tc>
          <w:tcPr>
            <w:tcW w:w="2977" w:type="dxa"/>
            <w:gridSpan w:val="2"/>
            <w:vAlign w:val="center"/>
          </w:tcPr>
          <w:p w14:paraId="4604CC3F" w14:textId="77777777" w:rsidR="00984B65" w:rsidRPr="006042EF" w:rsidRDefault="00985E91" w:rsidP="006042EF">
            <w:pPr>
              <w:jc w:val="center"/>
              <w:rPr>
                <w:b/>
                <w:sz w:val="28"/>
                <w:szCs w:val="28"/>
              </w:rPr>
            </w:pPr>
            <w:r w:rsidRPr="006042EF">
              <w:rPr>
                <w:b/>
                <w:sz w:val="28"/>
                <w:szCs w:val="28"/>
              </w:rPr>
              <w:t>START</w:t>
            </w:r>
          </w:p>
        </w:tc>
        <w:tc>
          <w:tcPr>
            <w:tcW w:w="2835" w:type="dxa"/>
            <w:vAlign w:val="center"/>
          </w:tcPr>
          <w:p w14:paraId="411C69DF" w14:textId="77777777" w:rsidR="00984B65" w:rsidRPr="006042EF" w:rsidRDefault="00985E91" w:rsidP="006042EF">
            <w:pPr>
              <w:jc w:val="center"/>
              <w:rPr>
                <w:b/>
                <w:sz w:val="28"/>
                <w:szCs w:val="28"/>
              </w:rPr>
            </w:pPr>
            <w:r w:rsidRPr="006042EF">
              <w:rPr>
                <w:b/>
                <w:sz w:val="28"/>
                <w:szCs w:val="28"/>
              </w:rPr>
              <w:t>FINISH</w:t>
            </w:r>
          </w:p>
        </w:tc>
      </w:tr>
      <w:tr w:rsidR="00984B65" w:rsidRPr="008B16F5" w14:paraId="732E16AC" w14:textId="77777777" w:rsidTr="00A24AF1">
        <w:tc>
          <w:tcPr>
            <w:tcW w:w="1384" w:type="dxa"/>
            <w:vAlign w:val="center"/>
          </w:tcPr>
          <w:p w14:paraId="4B4BE652" w14:textId="6BBAD9F8" w:rsidR="006A6683" w:rsidRPr="00F3162B" w:rsidRDefault="00B036E1" w:rsidP="00473CC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3-26-0</w:t>
            </w:r>
            <w:r w:rsidR="00891E3D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410" w:type="dxa"/>
            <w:gridSpan w:val="2"/>
            <w:vAlign w:val="center"/>
          </w:tcPr>
          <w:p w14:paraId="39CFB5D3" w14:textId="6122B5A8" w:rsidR="00F3162B" w:rsidRPr="00F3162B" w:rsidRDefault="00B036E1" w:rsidP="0036044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MIDDOP</w:t>
            </w:r>
          </w:p>
          <w:p w14:paraId="707F37EA" w14:textId="77777777" w:rsidR="00984B65" w:rsidRPr="00A55A1C" w:rsidRDefault="00A55A1C" w:rsidP="00360448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Ribble</w:t>
            </w:r>
            <w:proofErr w:type="spellEnd"/>
            <w:r>
              <w:rPr>
                <w:b/>
                <w:sz w:val="28"/>
                <w:szCs w:val="28"/>
              </w:rPr>
              <w:t xml:space="preserve"> Valley</w:t>
            </w:r>
          </w:p>
        </w:tc>
        <w:tc>
          <w:tcPr>
            <w:tcW w:w="2977" w:type="dxa"/>
            <w:gridSpan w:val="2"/>
          </w:tcPr>
          <w:p w14:paraId="5B910B29" w14:textId="5D293BC6" w:rsidR="00985E91" w:rsidRPr="00BA1B3D" w:rsidRDefault="00B036E1" w:rsidP="0014142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Junction with </w:t>
            </w:r>
            <w:proofErr w:type="spellStart"/>
            <w:r>
              <w:rPr>
                <w:b/>
                <w:sz w:val="24"/>
                <w:szCs w:val="24"/>
              </w:rPr>
              <w:t>Rimington</w:t>
            </w:r>
            <w:proofErr w:type="spellEnd"/>
            <w:r>
              <w:rPr>
                <w:b/>
                <w:sz w:val="24"/>
                <w:szCs w:val="24"/>
              </w:rPr>
              <w:t xml:space="preserve"> Path 3-36-FP4</w:t>
            </w:r>
            <w:r w:rsidR="00891E3D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14:paraId="6666072C" w14:textId="47AB9C6A" w:rsidR="00985E91" w:rsidRPr="00BA1B3D" w:rsidRDefault="00B036E1" w:rsidP="000C4B8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Junction with </w:t>
            </w:r>
            <w:r w:rsidR="00891E3D">
              <w:rPr>
                <w:b/>
                <w:sz w:val="24"/>
                <w:szCs w:val="24"/>
              </w:rPr>
              <w:t>A682</w:t>
            </w:r>
            <w:r>
              <w:rPr>
                <w:b/>
                <w:sz w:val="24"/>
                <w:szCs w:val="24"/>
              </w:rPr>
              <w:t xml:space="preserve"> at </w:t>
            </w:r>
            <w:r w:rsidR="00891E3D">
              <w:rPr>
                <w:b/>
                <w:sz w:val="24"/>
                <w:szCs w:val="24"/>
              </w:rPr>
              <w:t xml:space="preserve">entrance to </w:t>
            </w:r>
            <w:r>
              <w:rPr>
                <w:b/>
                <w:sz w:val="24"/>
                <w:szCs w:val="24"/>
              </w:rPr>
              <w:t xml:space="preserve">Craven </w:t>
            </w:r>
            <w:proofErr w:type="spellStart"/>
            <w:r>
              <w:rPr>
                <w:b/>
                <w:sz w:val="24"/>
                <w:szCs w:val="24"/>
              </w:rPr>
              <w:t>Laithe</w:t>
            </w:r>
            <w:proofErr w:type="spellEnd"/>
            <w:r>
              <w:rPr>
                <w:b/>
                <w:sz w:val="24"/>
                <w:szCs w:val="24"/>
              </w:rPr>
              <w:t xml:space="preserve"> Farm</w:t>
            </w:r>
          </w:p>
        </w:tc>
      </w:tr>
      <w:tr w:rsidR="00807AE1" w14:paraId="44207345" w14:textId="77777777" w:rsidTr="008A01B0">
        <w:tc>
          <w:tcPr>
            <w:tcW w:w="1598" w:type="dxa"/>
            <w:gridSpan w:val="2"/>
            <w:vAlign w:val="center"/>
          </w:tcPr>
          <w:p w14:paraId="4A28AFB5" w14:textId="77777777" w:rsidR="00807AE1" w:rsidRPr="00807AE1" w:rsidRDefault="00807AE1" w:rsidP="00807AE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START MAP REF</w:t>
            </w:r>
          </w:p>
        </w:tc>
        <w:tc>
          <w:tcPr>
            <w:tcW w:w="3062" w:type="dxa"/>
            <w:gridSpan w:val="2"/>
            <w:vAlign w:val="center"/>
          </w:tcPr>
          <w:p w14:paraId="15E989E6" w14:textId="77777777" w:rsidR="00807AE1" w:rsidRPr="00BE0A90" w:rsidRDefault="002D5B8A" w:rsidP="00543713">
            <w:pPr>
              <w:jc w:val="center"/>
              <w:rPr>
                <w:rFonts w:ascii="Calibri" w:hAnsi="Calibri"/>
                <w:color w:val="000000"/>
              </w:rPr>
            </w:pPr>
            <w:r w:rsidRPr="002D5B8A">
              <w:t>SD</w:t>
            </w:r>
            <w:r w:rsidR="00BE0A90">
              <w:t xml:space="preserve"> </w:t>
            </w:r>
          </w:p>
        </w:tc>
        <w:tc>
          <w:tcPr>
            <w:tcW w:w="2111" w:type="dxa"/>
            <w:vAlign w:val="center"/>
          </w:tcPr>
          <w:p w14:paraId="3B5BF98C" w14:textId="77777777" w:rsidR="00807AE1" w:rsidRPr="00807AE1" w:rsidRDefault="00807AE1" w:rsidP="00807AE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FINISH MAP REF</w:t>
            </w:r>
          </w:p>
        </w:tc>
        <w:tc>
          <w:tcPr>
            <w:tcW w:w="2835" w:type="dxa"/>
            <w:vAlign w:val="center"/>
          </w:tcPr>
          <w:p w14:paraId="52814427" w14:textId="77777777" w:rsidR="00807AE1" w:rsidRPr="00B71CD5" w:rsidRDefault="002D5B8A" w:rsidP="00543713">
            <w:pPr>
              <w:jc w:val="center"/>
              <w:rPr>
                <w:rFonts w:ascii="Calibri" w:hAnsi="Calibri"/>
                <w:color w:val="000000"/>
              </w:rPr>
            </w:pPr>
            <w:r w:rsidRPr="002D5B8A">
              <w:t>SD</w:t>
            </w:r>
            <w:r>
              <w:rPr>
                <w:sz w:val="20"/>
                <w:szCs w:val="20"/>
              </w:rPr>
              <w:t xml:space="preserve"> </w:t>
            </w:r>
          </w:p>
        </w:tc>
      </w:tr>
    </w:tbl>
    <w:p w14:paraId="2BF2F582" w14:textId="7A68E0C6" w:rsidR="00985E91" w:rsidRDefault="00E10ABF" w:rsidP="00F16798">
      <w:pPr>
        <w:tabs>
          <w:tab w:val="left" w:pos="2268"/>
          <w:tab w:val="left" w:pos="6521"/>
        </w:tabs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Date:</w:t>
      </w:r>
      <w:r w:rsidR="00B036E1">
        <w:rPr>
          <w:b/>
          <w:sz w:val="20"/>
          <w:szCs w:val="20"/>
        </w:rPr>
        <w:t xml:space="preserve"> </w:t>
      </w:r>
      <w:r w:rsidR="00155F19">
        <w:rPr>
          <w:b/>
          <w:sz w:val="20"/>
          <w:szCs w:val="20"/>
        </w:rPr>
        <w:t>2016</w:t>
      </w:r>
      <w:r w:rsidR="00543713">
        <w:rPr>
          <w:b/>
          <w:sz w:val="20"/>
          <w:szCs w:val="20"/>
        </w:rPr>
        <w:tab/>
      </w:r>
      <w:r w:rsidR="000673FC">
        <w:rPr>
          <w:b/>
          <w:sz w:val="20"/>
          <w:szCs w:val="20"/>
        </w:rPr>
        <w:t xml:space="preserve"> </w:t>
      </w:r>
      <w:r w:rsidR="00F16798">
        <w:rPr>
          <w:b/>
          <w:sz w:val="20"/>
          <w:szCs w:val="20"/>
        </w:rPr>
        <w:t>Surveyed by: Richard Sherras</w:t>
      </w:r>
      <w:r w:rsidR="00F16798">
        <w:rPr>
          <w:b/>
          <w:sz w:val="20"/>
          <w:szCs w:val="20"/>
        </w:rPr>
        <w:tab/>
      </w:r>
      <w:r w:rsidR="0066619C">
        <w:rPr>
          <w:b/>
          <w:sz w:val="20"/>
          <w:szCs w:val="20"/>
        </w:rPr>
        <w:t xml:space="preserve">Revision </w:t>
      </w:r>
      <w:proofErr w:type="gramStart"/>
      <w:r w:rsidR="0066619C">
        <w:rPr>
          <w:b/>
          <w:sz w:val="20"/>
          <w:szCs w:val="20"/>
        </w:rPr>
        <w:t xml:space="preserve">No  </w:t>
      </w:r>
      <w:r w:rsidR="00F16798">
        <w:rPr>
          <w:b/>
          <w:sz w:val="20"/>
          <w:szCs w:val="20"/>
        </w:rPr>
        <w:t>0</w:t>
      </w:r>
      <w:proofErr w:type="gramEnd"/>
    </w:p>
    <w:p w14:paraId="22C15518" w14:textId="77777777" w:rsidR="00B71CD5" w:rsidRPr="00E10ABF" w:rsidRDefault="00B71CD5" w:rsidP="00B71CD5">
      <w:pPr>
        <w:tabs>
          <w:tab w:val="left" w:pos="6521"/>
        </w:tabs>
        <w:spacing w:after="0"/>
        <w:rPr>
          <w:b/>
          <w:sz w:val="20"/>
          <w:szCs w:val="20"/>
        </w:rPr>
      </w:pPr>
    </w:p>
    <w:p w14:paraId="6DEA3D87" w14:textId="74E2A6E2" w:rsidR="00791E63" w:rsidRDefault="00155F19">
      <w:r>
        <w:t>This path was not surveyed in detail.  It runs from the</w:t>
      </w:r>
      <w:r w:rsidR="00891E3D">
        <w:t xml:space="preserve"> stile</w:t>
      </w:r>
      <w:r>
        <w:t xml:space="preserve"> (see detail below) </w:t>
      </w:r>
      <w:r w:rsidR="00891E3D">
        <w:t xml:space="preserve">(just before S47.S4) on </w:t>
      </w:r>
      <w:proofErr w:type="spellStart"/>
      <w:r>
        <w:t>Rimington</w:t>
      </w:r>
      <w:proofErr w:type="spellEnd"/>
      <w:r>
        <w:t xml:space="preserve"> footpath (3-36-FP4</w:t>
      </w:r>
      <w:r w:rsidR="00891E3D">
        <w:t>8</w:t>
      </w:r>
      <w:r>
        <w:t xml:space="preserve">) to join </w:t>
      </w:r>
      <w:r w:rsidR="00891E3D">
        <w:t>A682</w:t>
      </w:r>
      <w:r>
        <w:t xml:space="preserve"> </w:t>
      </w:r>
      <w:r w:rsidR="00891E3D">
        <w:t>via</w:t>
      </w:r>
      <w:r>
        <w:t xml:space="preserve"> </w:t>
      </w:r>
      <w:r w:rsidR="00891E3D">
        <w:t xml:space="preserve">entrance track to </w:t>
      </w:r>
      <w:r>
        <w:t xml:space="preserve">Craven </w:t>
      </w:r>
      <w:proofErr w:type="spellStart"/>
      <w:r>
        <w:t>Laithe</w:t>
      </w:r>
      <w:proofErr w:type="spellEnd"/>
      <w:r>
        <w:t xml:space="preserve"> Farm</w:t>
      </w:r>
    </w:p>
    <w:tbl>
      <w:tblPr>
        <w:tblStyle w:val="TableGrid"/>
        <w:tblW w:w="9605" w:type="dxa"/>
        <w:tblLook w:val="04A0" w:firstRow="1" w:lastRow="0" w:firstColumn="1" w:lastColumn="0" w:noHBand="0" w:noVBand="1"/>
      </w:tblPr>
      <w:tblGrid>
        <w:gridCol w:w="1101"/>
        <w:gridCol w:w="1417"/>
        <w:gridCol w:w="7087"/>
      </w:tblGrid>
      <w:tr w:rsidR="004A5FF9" w14:paraId="4F0FB3CD" w14:textId="77777777" w:rsidTr="00300E2D">
        <w:tc>
          <w:tcPr>
            <w:tcW w:w="1101" w:type="dxa"/>
          </w:tcPr>
          <w:p w14:paraId="4E474CA4" w14:textId="77777777" w:rsidR="001828E6" w:rsidRDefault="003D14CC" w:rsidP="001828E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Feature</w:t>
            </w:r>
          </w:p>
          <w:p w14:paraId="20541F4C" w14:textId="77777777" w:rsidR="0073494C" w:rsidRDefault="001828E6" w:rsidP="001828E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Number</w:t>
            </w:r>
          </w:p>
          <w:p w14:paraId="564179C7" w14:textId="77777777" w:rsidR="003D14CC" w:rsidRPr="00565AC3" w:rsidRDefault="003D14CC" w:rsidP="00565AC3">
            <w:pPr>
              <w:jc w:val="center"/>
              <w:rPr>
                <w:b/>
                <w:i/>
                <w:sz w:val="16"/>
                <w:szCs w:val="16"/>
              </w:rPr>
            </w:pPr>
            <w:r w:rsidRPr="00565AC3">
              <w:rPr>
                <w:b/>
                <w:i/>
                <w:sz w:val="16"/>
                <w:szCs w:val="16"/>
              </w:rPr>
              <w:t xml:space="preserve">[Key </w:t>
            </w:r>
            <w:r w:rsidR="00565AC3" w:rsidRPr="00565AC3">
              <w:rPr>
                <w:b/>
                <w:i/>
                <w:sz w:val="16"/>
                <w:szCs w:val="16"/>
              </w:rPr>
              <w:t xml:space="preserve">at </w:t>
            </w:r>
            <w:r w:rsidRPr="00565AC3">
              <w:rPr>
                <w:b/>
                <w:i/>
                <w:sz w:val="16"/>
                <w:szCs w:val="16"/>
              </w:rPr>
              <w:t>Foot of Page]</w:t>
            </w:r>
          </w:p>
        </w:tc>
        <w:tc>
          <w:tcPr>
            <w:tcW w:w="1417" w:type="dxa"/>
            <w:vAlign w:val="center"/>
          </w:tcPr>
          <w:p w14:paraId="28E9B8F6" w14:textId="77777777" w:rsidR="0073494C" w:rsidRPr="008B16F5" w:rsidRDefault="003D14CC" w:rsidP="001828E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Feature</w:t>
            </w:r>
            <w:r w:rsidR="00300E2D">
              <w:rPr>
                <w:b/>
                <w:sz w:val="20"/>
                <w:szCs w:val="20"/>
              </w:rPr>
              <w:t xml:space="preserve"> &amp; </w:t>
            </w:r>
            <w:r w:rsidR="0073494C">
              <w:rPr>
                <w:b/>
                <w:sz w:val="20"/>
                <w:szCs w:val="20"/>
              </w:rPr>
              <w:t>Map Ref</w:t>
            </w:r>
          </w:p>
        </w:tc>
        <w:tc>
          <w:tcPr>
            <w:tcW w:w="7087" w:type="dxa"/>
            <w:vAlign w:val="center"/>
          </w:tcPr>
          <w:p w14:paraId="29697DE6" w14:textId="77777777" w:rsidR="00984B65" w:rsidRPr="008B16F5" w:rsidRDefault="008B16F5" w:rsidP="008A01B0">
            <w:pPr>
              <w:ind w:left="-21"/>
              <w:jc w:val="center"/>
              <w:rPr>
                <w:b/>
                <w:sz w:val="20"/>
                <w:szCs w:val="20"/>
              </w:rPr>
            </w:pPr>
            <w:r w:rsidRPr="008B16F5">
              <w:rPr>
                <w:b/>
                <w:sz w:val="20"/>
                <w:szCs w:val="20"/>
              </w:rPr>
              <w:t>Path Description &amp; Photo</w:t>
            </w:r>
            <w:r w:rsidR="008A01B0">
              <w:rPr>
                <w:b/>
                <w:sz w:val="20"/>
                <w:szCs w:val="20"/>
              </w:rPr>
              <w:t>(s)</w:t>
            </w:r>
          </w:p>
        </w:tc>
      </w:tr>
      <w:tr w:rsidR="004A5FF9" w14:paraId="300015AF" w14:textId="77777777" w:rsidTr="00300E2D">
        <w:tc>
          <w:tcPr>
            <w:tcW w:w="1101" w:type="dxa"/>
          </w:tcPr>
          <w:p w14:paraId="287191BF" w14:textId="48731207" w:rsidR="00984B65" w:rsidRPr="00742F30" w:rsidRDefault="00155F19">
            <w:r>
              <w:t>3</w:t>
            </w:r>
            <w:r w:rsidR="00891E3D">
              <w:t>.S1</w:t>
            </w:r>
          </w:p>
        </w:tc>
        <w:tc>
          <w:tcPr>
            <w:tcW w:w="1417" w:type="dxa"/>
          </w:tcPr>
          <w:p w14:paraId="68A3F930" w14:textId="13699B66" w:rsidR="000673FC" w:rsidRDefault="00891E3D" w:rsidP="00473CC8">
            <w:r>
              <w:t>Stile</w:t>
            </w:r>
          </w:p>
          <w:p w14:paraId="6BA01DED" w14:textId="77777777" w:rsidR="00155F19" w:rsidRDefault="00155F19" w:rsidP="00473CC8"/>
          <w:p w14:paraId="0EC4B579" w14:textId="18962AA8" w:rsidR="00155F19" w:rsidRDefault="00891E3D" w:rsidP="00473CC8">
            <w:r>
              <w:t xml:space="preserve">Near </w:t>
            </w:r>
            <w:r w:rsidR="00155F19">
              <w:t>SD</w:t>
            </w:r>
          </w:p>
          <w:p w14:paraId="27F110CC" w14:textId="65CD25CD" w:rsidR="00155F19" w:rsidRDefault="00155F19" w:rsidP="00473CC8">
            <w:r>
              <w:t>8330.4395</w:t>
            </w:r>
          </w:p>
        </w:tc>
        <w:tc>
          <w:tcPr>
            <w:tcW w:w="7087" w:type="dxa"/>
          </w:tcPr>
          <w:p w14:paraId="3956D0F5" w14:textId="224A9228" w:rsidR="00742F30" w:rsidRDefault="009B135D" w:rsidP="009B135D">
            <w:r>
              <w:t>Almost at top of hill</w:t>
            </w:r>
            <w:r>
              <w:t xml:space="preserve"> </w:t>
            </w:r>
            <w:r>
              <w:t xml:space="preserve">on </w:t>
            </w:r>
            <w:proofErr w:type="spellStart"/>
            <w:r>
              <w:t>Rimington</w:t>
            </w:r>
            <w:proofErr w:type="spellEnd"/>
            <w:r>
              <w:t xml:space="preserve"> path 47 there is a bulge in wall &amp; a stile (2</w:t>
            </w:r>
            <w:r w:rsidRPr="005A0D3C">
              <w:rPr>
                <w:vertAlign w:val="superscript"/>
              </w:rPr>
              <w:t>nd</w:t>
            </w:r>
            <w:r>
              <w:t xml:space="preserve"> photo).  This is junction with paths 3-36-FP48 &amp; 3-26-FP4.</w:t>
            </w:r>
          </w:p>
          <w:p w14:paraId="661E35BA" w14:textId="4A04E9B8" w:rsidR="009B135D" w:rsidRDefault="009B135D" w:rsidP="009B135D">
            <w:r>
              <w:rPr>
                <w:noProof/>
                <w:lang w:eastAsia="en-GB"/>
              </w:rPr>
              <w:drawing>
                <wp:inline distT="0" distB="0" distL="0" distR="0" wp14:anchorId="20739C3E" wp14:editId="0E3DC1C1">
                  <wp:extent cx="2059690" cy="1544653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SC03286BR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1464" cy="15459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  <w:lang w:eastAsia="en-GB"/>
              </w:rPr>
              <w:drawing>
                <wp:inline distT="0" distB="0" distL="0" distR="0" wp14:anchorId="398723F7" wp14:editId="107B98B2">
                  <wp:extent cx="2108356" cy="1581150"/>
                  <wp:effectExtent l="0" t="0" r="635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SC03288br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9712" cy="15821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422BC8E" w14:textId="77777777" w:rsidR="00984B65" w:rsidRDefault="00543713" w:rsidP="00791E63">
      <w:r>
        <w:rPr>
          <w:b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A867A8" wp14:editId="7E9D6A39">
                <wp:simplePos x="0" y="0"/>
                <wp:positionH relativeFrom="column">
                  <wp:posOffset>1587500</wp:posOffset>
                </wp:positionH>
                <wp:positionV relativeFrom="paragraph">
                  <wp:posOffset>958850</wp:posOffset>
                </wp:positionV>
                <wp:extent cx="1581150" cy="3898900"/>
                <wp:effectExtent l="0" t="0" r="19050" b="2540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150" cy="3898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7D8E8F" w14:textId="77777777" w:rsidR="00791E63" w:rsidRDefault="00791E63" w:rsidP="00791E6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</w:rPr>
                            </w:pPr>
                            <w:r w:rsidRPr="000903EA">
                              <w:rPr>
                                <w:b/>
                              </w:rPr>
                              <w:t>+++IMPORTANT NOTICE+++</w:t>
                            </w:r>
                          </w:p>
                          <w:p w14:paraId="07D2E7E8" w14:textId="77777777" w:rsidR="00791E63" w:rsidRPr="00D0635A" w:rsidRDefault="00791E63" w:rsidP="00791E63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D0635A">
                              <w:rPr>
                                <w:sz w:val="18"/>
                                <w:szCs w:val="18"/>
                              </w:rPr>
                              <w:t>The line of the footpath(s)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on the maps</w:t>
                            </w:r>
                            <w:r w:rsidRPr="00D0635A">
                              <w:rPr>
                                <w:sz w:val="18"/>
                                <w:szCs w:val="18"/>
                              </w:rPr>
                              <w:t xml:space="preserve"> &amp; directions in the text are intended only as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an indication of the route</w:t>
                            </w:r>
                            <w:r w:rsidRPr="00D0635A">
                              <w:rPr>
                                <w:sz w:val="18"/>
                                <w:szCs w:val="18"/>
                              </w:rPr>
                              <w:t xml:space="preserve">.  They should not be taken as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show</w:t>
                            </w:r>
                            <w:r w:rsidRPr="00D0635A">
                              <w:rPr>
                                <w:sz w:val="18"/>
                                <w:szCs w:val="18"/>
                              </w:rPr>
                              <w:t>ing the exact position of the legal right of way of the Path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on the </w:t>
                            </w:r>
                            <w:r w:rsidRPr="00D0635A">
                              <w:rPr>
                                <w:sz w:val="18"/>
                                <w:szCs w:val="18"/>
                              </w:rPr>
                              <w:t>Local Authority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D0635A">
                              <w:rPr>
                                <w:sz w:val="18"/>
                                <w:szCs w:val="18"/>
                              </w:rPr>
                              <w:t xml:space="preserve">Definitive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Map</w:t>
                            </w:r>
                            <w:r w:rsidRPr="00D0635A"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14:paraId="41176E99" w14:textId="77777777" w:rsidR="00791E63" w:rsidRPr="00D0635A" w:rsidRDefault="00791E63" w:rsidP="00791E63">
                            <w:pPr>
                              <w:spacing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Features (stiles, footbridges,</w:t>
                            </w:r>
                            <w:r w:rsidRPr="00D0635A">
                              <w:rPr>
                                <w:sz w:val="18"/>
                                <w:szCs w:val="18"/>
                              </w:rPr>
                              <w:t xml:space="preserve"> etc) may have been moved off the exact definitive path location by the landowner (farmer, occupier, etc) for operational efficiency, to avoid natural hazards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eg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</w:rPr>
                              <w:t xml:space="preserve"> land erosion</w:t>
                            </w:r>
                            <w:r w:rsidRPr="00D0635A">
                              <w:rPr>
                                <w:sz w:val="18"/>
                                <w:szCs w:val="18"/>
                              </w:rPr>
                              <w:t xml:space="preserve"> or simply for user convenience.  Relocation by owners can be deemed as implicit permission to deviate from the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definitive </w:t>
                            </w:r>
                            <w:r w:rsidRPr="00D0635A">
                              <w:rPr>
                                <w:sz w:val="18"/>
                                <w:szCs w:val="18"/>
                              </w:rPr>
                              <w:t>path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without trespassing</w:t>
                            </w:r>
                            <w:r w:rsidRPr="00D0635A">
                              <w:rPr>
                                <w:sz w:val="18"/>
                                <w:szCs w:val="18"/>
                              </w:rPr>
                              <w:t xml:space="preserve"> but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this does </w:t>
                            </w:r>
                            <w:r w:rsidRPr="00D0635A">
                              <w:rPr>
                                <w:sz w:val="18"/>
                                <w:szCs w:val="18"/>
                              </w:rPr>
                              <w:t xml:space="preserve">not establish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a change to a legal </w:t>
                            </w:r>
                            <w:r w:rsidRPr="00D0635A">
                              <w:rPr>
                                <w:sz w:val="18"/>
                                <w:szCs w:val="18"/>
                              </w:rPr>
                              <w:t>right of way.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3A867A8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125pt;margin-top:75.5pt;width:124.5pt;height:307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" fillcolor="white [3201]" strokeweight=".5pt">
                <v:textbox>
                  <w:txbxContent>
                    <w:p w14:paraId="4C7D8E8F" w14:textId="77777777" w:rsidR="00791E63" w:rsidRDefault="00791E63" w:rsidP="00791E63">
                      <w:pPr>
                        <w:spacing w:after="0" w:line="240" w:lineRule="auto"/>
                        <w:jc w:val="center"/>
                        <w:rPr>
                          <w:b/>
                        </w:rPr>
                      </w:pPr>
                      <w:r w:rsidRPr="000903EA">
                        <w:rPr>
                          <w:b/>
                        </w:rPr>
                        <w:t>+++IMPORTANT NOTICE+++</w:t>
                      </w:r>
                    </w:p>
                    <w:p w14:paraId="07D2E7E8" w14:textId="77777777" w:rsidR="00791E63" w:rsidRPr="00D0635A" w:rsidRDefault="00791E63" w:rsidP="00791E63">
                      <w:pPr>
                        <w:spacing w:after="0" w:line="240" w:lineRule="auto"/>
                        <w:rPr>
                          <w:sz w:val="18"/>
                          <w:szCs w:val="18"/>
                        </w:rPr>
                      </w:pPr>
                      <w:r w:rsidRPr="00D0635A">
                        <w:rPr>
                          <w:sz w:val="18"/>
                          <w:szCs w:val="18"/>
                        </w:rPr>
                        <w:t>The line of the footpath(s)</w:t>
                      </w:r>
                      <w:r>
                        <w:rPr>
                          <w:sz w:val="18"/>
                          <w:szCs w:val="18"/>
                        </w:rPr>
                        <w:t xml:space="preserve"> on the maps</w:t>
                      </w:r>
                      <w:r w:rsidRPr="00D0635A">
                        <w:rPr>
                          <w:sz w:val="18"/>
                          <w:szCs w:val="18"/>
                        </w:rPr>
                        <w:t xml:space="preserve"> &amp; directions in the text are intended only as </w:t>
                      </w:r>
                      <w:r>
                        <w:rPr>
                          <w:sz w:val="18"/>
                          <w:szCs w:val="18"/>
                        </w:rPr>
                        <w:t>an indication of the route</w:t>
                      </w:r>
                      <w:r w:rsidRPr="00D0635A">
                        <w:rPr>
                          <w:sz w:val="18"/>
                          <w:szCs w:val="18"/>
                        </w:rPr>
                        <w:t xml:space="preserve">.  They should not be taken as </w:t>
                      </w:r>
                      <w:r>
                        <w:rPr>
                          <w:sz w:val="18"/>
                          <w:szCs w:val="18"/>
                        </w:rPr>
                        <w:t>show</w:t>
                      </w:r>
                      <w:r w:rsidRPr="00D0635A">
                        <w:rPr>
                          <w:sz w:val="18"/>
                          <w:szCs w:val="18"/>
                        </w:rPr>
                        <w:t>ing the exact position of the legal right of way of the Path</w:t>
                      </w:r>
                      <w:r>
                        <w:rPr>
                          <w:sz w:val="18"/>
                          <w:szCs w:val="18"/>
                        </w:rPr>
                        <w:t xml:space="preserve"> on the </w:t>
                      </w:r>
                      <w:r w:rsidRPr="00D0635A">
                        <w:rPr>
                          <w:sz w:val="18"/>
                          <w:szCs w:val="18"/>
                        </w:rPr>
                        <w:t>Local Authority</w:t>
                      </w:r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Pr="00D0635A">
                        <w:rPr>
                          <w:sz w:val="18"/>
                          <w:szCs w:val="18"/>
                        </w:rPr>
                        <w:t xml:space="preserve">Definitive </w:t>
                      </w:r>
                      <w:r>
                        <w:rPr>
                          <w:sz w:val="18"/>
                          <w:szCs w:val="18"/>
                        </w:rPr>
                        <w:t>Map</w:t>
                      </w:r>
                      <w:r w:rsidRPr="00D0635A">
                        <w:rPr>
                          <w:sz w:val="18"/>
                          <w:szCs w:val="18"/>
                        </w:rPr>
                        <w:t>.</w:t>
                      </w:r>
                    </w:p>
                    <w:p w14:paraId="41176E99" w14:textId="77777777" w:rsidR="00791E63" w:rsidRPr="00D0635A" w:rsidRDefault="00791E63" w:rsidP="00791E63">
                      <w:pPr>
                        <w:spacing w:line="240" w:lineRule="auto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Features (stiles, footbridges,</w:t>
                      </w:r>
                      <w:r w:rsidRPr="00D0635A">
                        <w:rPr>
                          <w:sz w:val="18"/>
                          <w:szCs w:val="18"/>
                        </w:rPr>
                        <w:t xml:space="preserve"> etc) may have been moved off the exact definitive path location by the landowner (farmer, occupier, etc) for operational efficiency, to avoid natural hazards</w:t>
                      </w:r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8"/>
                          <w:szCs w:val="18"/>
                        </w:rPr>
                        <w:t>eg</w:t>
                      </w:r>
                      <w:proofErr w:type="spellEnd"/>
                      <w:r>
                        <w:rPr>
                          <w:sz w:val="18"/>
                          <w:szCs w:val="18"/>
                        </w:rPr>
                        <w:t xml:space="preserve"> land erosion</w:t>
                      </w:r>
                      <w:r w:rsidRPr="00D0635A">
                        <w:rPr>
                          <w:sz w:val="18"/>
                          <w:szCs w:val="18"/>
                        </w:rPr>
                        <w:t xml:space="preserve"> or simply for user convenience.  Relocation by owners can be deemed as implicit permission to deviate from the </w:t>
                      </w:r>
                      <w:r>
                        <w:rPr>
                          <w:sz w:val="18"/>
                          <w:szCs w:val="18"/>
                        </w:rPr>
                        <w:t xml:space="preserve">definitive </w:t>
                      </w:r>
                      <w:r w:rsidRPr="00D0635A">
                        <w:rPr>
                          <w:sz w:val="18"/>
                          <w:szCs w:val="18"/>
                        </w:rPr>
                        <w:t>path</w:t>
                      </w:r>
                      <w:r>
                        <w:rPr>
                          <w:sz w:val="18"/>
                          <w:szCs w:val="18"/>
                        </w:rPr>
                        <w:t xml:space="preserve"> without trespassing</w:t>
                      </w:r>
                      <w:r w:rsidRPr="00D0635A">
                        <w:rPr>
                          <w:sz w:val="18"/>
                          <w:szCs w:val="18"/>
                        </w:rPr>
                        <w:t xml:space="preserve"> but </w:t>
                      </w:r>
                      <w:r>
                        <w:rPr>
                          <w:sz w:val="18"/>
                          <w:szCs w:val="18"/>
                        </w:rPr>
                        <w:t xml:space="preserve">this does </w:t>
                      </w:r>
                      <w:r w:rsidRPr="00D0635A">
                        <w:rPr>
                          <w:sz w:val="18"/>
                          <w:szCs w:val="18"/>
                        </w:rPr>
                        <w:t xml:space="preserve">not establish </w:t>
                      </w:r>
                      <w:r>
                        <w:rPr>
                          <w:sz w:val="18"/>
                          <w:szCs w:val="18"/>
                        </w:rPr>
                        <w:t xml:space="preserve">a change to a legal </w:t>
                      </w:r>
                      <w:r w:rsidRPr="00D0635A">
                        <w:rPr>
                          <w:sz w:val="18"/>
                          <w:szCs w:val="18"/>
                        </w:rPr>
                        <w:t>right of way.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84B65" w:rsidSect="00580EEA">
      <w:headerReference w:type="default" r:id="rId8"/>
      <w:footerReference w:type="default" r:id="rId9"/>
      <w:pgSz w:w="11906" w:h="16838"/>
      <w:pgMar w:top="568" w:right="1440" w:bottom="567" w:left="1440" w:header="510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D7E5E3" w14:textId="77777777" w:rsidR="00B036E1" w:rsidRDefault="00B036E1" w:rsidP="00E73426">
      <w:pPr>
        <w:spacing w:after="0" w:line="240" w:lineRule="auto"/>
      </w:pPr>
      <w:r>
        <w:separator/>
      </w:r>
    </w:p>
  </w:endnote>
  <w:endnote w:type="continuationSeparator" w:id="0">
    <w:p w14:paraId="17E046EA" w14:textId="77777777" w:rsidR="00B036E1" w:rsidRDefault="00B036E1" w:rsidP="00E73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B4E505" w14:textId="77777777" w:rsidR="00E73426" w:rsidRPr="00565AC3" w:rsidRDefault="003D14CC" w:rsidP="002410D6">
    <w:pPr>
      <w:pStyle w:val="Footer"/>
      <w:tabs>
        <w:tab w:val="clear" w:pos="4513"/>
        <w:tab w:val="left" w:pos="3402"/>
        <w:tab w:val="left" w:pos="6237"/>
      </w:tabs>
      <w:rPr>
        <w:color w:val="000000" w:themeColor="text1"/>
        <w:sz w:val="16"/>
        <w:szCs w:val="16"/>
      </w:rPr>
    </w:pPr>
    <w:r w:rsidRPr="00565AC3">
      <w:rPr>
        <w:color w:val="000000" w:themeColor="text1"/>
        <w:sz w:val="16"/>
        <w:szCs w:val="16"/>
      </w:rPr>
      <w:t>FG=F</w:t>
    </w:r>
    <w:r w:rsidR="00E73426" w:rsidRPr="00565AC3">
      <w:rPr>
        <w:color w:val="000000" w:themeColor="text1"/>
        <w:sz w:val="16"/>
        <w:szCs w:val="16"/>
      </w:rPr>
      <w:t xml:space="preserve">ield gate, </w:t>
    </w:r>
    <w:r w:rsidR="002410D6" w:rsidRPr="00565AC3">
      <w:rPr>
        <w:color w:val="000000" w:themeColor="text1"/>
        <w:sz w:val="16"/>
        <w:szCs w:val="16"/>
      </w:rPr>
      <w:tab/>
      <w:t>F=Ford/</w:t>
    </w:r>
    <w:r w:rsidRPr="00565AC3">
      <w:rPr>
        <w:color w:val="000000" w:themeColor="text1"/>
        <w:sz w:val="16"/>
        <w:szCs w:val="16"/>
      </w:rPr>
      <w:t>D</w:t>
    </w:r>
    <w:r w:rsidR="002410D6" w:rsidRPr="00565AC3">
      <w:rPr>
        <w:color w:val="000000" w:themeColor="text1"/>
        <w:sz w:val="16"/>
        <w:szCs w:val="16"/>
      </w:rPr>
      <w:t>itch crossing,</w:t>
    </w:r>
    <w:r w:rsidR="002410D6" w:rsidRPr="00565AC3">
      <w:rPr>
        <w:color w:val="000000" w:themeColor="text1"/>
        <w:sz w:val="16"/>
        <w:szCs w:val="16"/>
      </w:rPr>
      <w:tab/>
    </w:r>
    <w:r w:rsidRPr="00565AC3">
      <w:rPr>
        <w:color w:val="000000" w:themeColor="text1"/>
        <w:sz w:val="16"/>
        <w:szCs w:val="16"/>
      </w:rPr>
      <w:t>LS=L</w:t>
    </w:r>
    <w:r w:rsidR="002410D6" w:rsidRPr="00565AC3">
      <w:rPr>
        <w:color w:val="000000" w:themeColor="text1"/>
        <w:sz w:val="16"/>
        <w:szCs w:val="16"/>
      </w:rPr>
      <w:t>adder stile</w:t>
    </w:r>
  </w:p>
  <w:p w14:paraId="0DC2B7C7" w14:textId="77777777" w:rsidR="00E73426" w:rsidRPr="00565AC3" w:rsidRDefault="003D14CC" w:rsidP="002410D6">
    <w:pPr>
      <w:pStyle w:val="Footer"/>
      <w:tabs>
        <w:tab w:val="clear" w:pos="4513"/>
        <w:tab w:val="left" w:pos="3402"/>
        <w:tab w:val="left" w:pos="6237"/>
      </w:tabs>
      <w:rPr>
        <w:color w:val="000000" w:themeColor="text1"/>
        <w:sz w:val="16"/>
        <w:szCs w:val="16"/>
      </w:rPr>
    </w:pPr>
    <w:r w:rsidRPr="00565AC3">
      <w:rPr>
        <w:color w:val="000000" w:themeColor="text1"/>
        <w:sz w:val="16"/>
        <w:szCs w:val="16"/>
      </w:rPr>
      <w:t>BB=</w:t>
    </w:r>
    <w:proofErr w:type="spellStart"/>
    <w:r w:rsidRPr="00565AC3">
      <w:rPr>
        <w:color w:val="000000" w:themeColor="text1"/>
        <w:sz w:val="16"/>
        <w:szCs w:val="16"/>
      </w:rPr>
      <w:t>B</w:t>
    </w:r>
    <w:r w:rsidR="00E73426" w:rsidRPr="00565AC3">
      <w:rPr>
        <w:color w:val="000000" w:themeColor="text1"/>
        <w:sz w:val="16"/>
        <w:szCs w:val="16"/>
      </w:rPr>
      <w:t>ridlewaybridge</w:t>
    </w:r>
    <w:proofErr w:type="spellEnd"/>
    <w:r w:rsidR="00E73426" w:rsidRPr="00565AC3">
      <w:rPr>
        <w:color w:val="000000" w:themeColor="text1"/>
        <w:sz w:val="16"/>
        <w:szCs w:val="16"/>
      </w:rPr>
      <w:t xml:space="preserve">, </w:t>
    </w:r>
    <w:r w:rsidR="002410D6" w:rsidRPr="00565AC3">
      <w:rPr>
        <w:color w:val="000000" w:themeColor="text1"/>
        <w:sz w:val="16"/>
        <w:szCs w:val="16"/>
      </w:rPr>
      <w:tab/>
    </w:r>
    <w:r w:rsidRPr="00565AC3">
      <w:rPr>
        <w:color w:val="000000" w:themeColor="text1"/>
        <w:sz w:val="16"/>
        <w:szCs w:val="16"/>
      </w:rPr>
      <w:t>FB=F</w:t>
    </w:r>
    <w:r w:rsidR="002410D6" w:rsidRPr="00565AC3">
      <w:rPr>
        <w:color w:val="000000" w:themeColor="text1"/>
        <w:sz w:val="16"/>
        <w:szCs w:val="16"/>
      </w:rPr>
      <w:t>ootbridge</w:t>
    </w:r>
    <w:r w:rsidR="002410D6" w:rsidRPr="00565AC3">
      <w:rPr>
        <w:color w:val="000000" w:themeColor="text1"/>
        <w:sz w:val="16"/>
        <w:szCs w:val="16"/>
      </w:rPr>
      <w:tab/>
    </w:r>
    <w:r w:rsidRPr="00565AC3">
      <w:rPr>
        <w:color w:val="000000" w:themeColor="text1"/>
        <w:sz w:val="16"/>
        <w:szCs w:val="16"/>
      </w:rPr>
      <w:t>S=S</w:t>
    </w:r>
    <w:r w:rsidR="002410D6" w:rsidRPr="00565AC3">
      <w:rPr>
        <w:color w:val="000000" w:themeColor="text1"/>
        <w:sz w:val="16"/>
        <w:szCs w:val="16"/>
      </w:rPr>
      <w:t>tile</w:t>
    </w:r>
  </w:p>
  <w:p w14:paraId="0211014C" w14:textId="77777777" w:rsidR="00E73426" w:rsidRPr="00565AC3" w:rsidRDefault="003D14CC" w:rsidP="002410D6">
    <w:pPr>
      <w:pStyle w:val="Footer"/>
      <w:tabs>
        <w:tab w:val="clear" w:pos="4513"/>
        <w:tab w:val="left" w:pos="3402"/>
        <w:tab w:val="left" w:pos="6237"/>
      </w:tabs>
      <w:rPr>
        <w:color w:val="000000" w:themeColor="text1"/>
        <w:sz w:val="16"/>
        <w:szCs w:val="16"/>
      </w:rPr>
    </w:pPr>
    <w:r w:rsidRPr="00565AC3">
      <w:rPr>
        <w:color w:val="000000" w:themeColor="text1"/>
        <w:sz w:val="16"/>
        <w:szCs w:val="16"/>
      </w:rPr>
      <w:t>BG=</w:t>
    </w:r>
    <w:proofErr w:type="spellStart"/>
    <w:r w:rsidRPr="00565AC3">
      <w:rPr>
        <w:color w:val="000000" w:themeColor="text1"/>
        <w:sz w:val="16"/>
        <w:szCs w:val="16"/>
      </w:rPr>
      <w:t>B</w:t>
    </w:r>
    <w:r w:rsidR="00E73426" w:rsidRPr="00565AC3">
      <w:rPr>
        <w:color w:val="000000" w:themeColor="text1"/>
        <w:sz w:val="16"/>
        <w:szCs w:val="16"/>
      </w:rPr>
      <w:t>ridlewaygate</w:t>
    </w:r>
    <w:proofErr w:type="spellEnd"/>
    <w:r w:rsidR="00E73426" w:rsidRPr="00565AC3">
      <w:rPr>
        <w:color w:val="000000" w:themeColor="text1"/>
        <w:sz w:val="16"/>
        <w:szCs w:val="16"/>
      </w:rPr>
      <w:t xml:space="preserve">, </w:t>
    </w:r>
    <w:r w:rsidR="002410D6" w:rsidRPr="00565AC3">
      <w:rPr>
        <w:color w:val="000000" w:themeColor="text1"/>
        <w:sz w:val="16"/>
        <w:szCs w:val="16"/>
      </w:rPr>
      <w:tab/>
    </w:r>
    <w:r w:rsidRPr="00565AC3">
      <w:rPr>
        <w:color w:val="000000" w:themeColor="text1"/>
        <w:sz w:val="16"/>
        <w:szCs w:val="16"/>
      </w:rPr>
      <w:t>HR=H</w:t>
    </w:r>
    <w:r w:rsidR="002410D6" w:rsidRPr="00565AC3">
      <w:rPr>
        <w:color w:val="000000" w:themeColor="text1"/>
        <w:sz w:val="16"/>
        <w:szCs w:val="16"/>
      </w:rPr>
      <w:t>and rail</w:t>
    </w:r>
    <w:r w:rsidR="002410D6" w:rsidRPr="00565AC3">
      <w:rPr>
        <w:color w:val="000000" w:themeColor="text1"/>
        <w:sz w:val="16"/>
        <w:szCs w:val="16"/>
      </w:rPr>
      <w:tab/>
      <w:t>SP=Stepping stones</w:t>
    </w:r>
  </w:p>
  <w:p w14:paraId="616B7655" w14:textId="77777777" w:rsidR="00E73426" w:rsidRPr="00565AC3" w:rsidRDefault="003D14CC" w:rsidP="002410D6">
    <w:pPr>
      <w:pStyle w:val="Footer"/>
      <w:tabs>
        <w:tab w:val="clear" w:pos="4513"/>
        <w:tab w:val="left" w:pos="3402"/>
        <w:tab w:val="left" w:pos="6237"/>
      </w:tabs>
      <w:rPr>
        <w:color w:val="000000" w:themeColor="text1"/>
        <w:sz w:val="16"/>
        <w:szCs w:val="16"/>
      </w:rPr>
    </w:pPr>
    <w:r w:rsidRPr="00565AC3">
      <w:rPr>
        <w:color w:val="000000" w:themeColor="text1"/>
        <w:sz w:val="16"/>
        <w:szCs w:val="16"/>
      </w:rPr>
      <w:t>CG=C</w:t>
    </w:r>
    <w:r w:rsidR="00E73426" w:rsidRPr="00565AC3">
      <w:rPr>
        <w:color w:val="000000" w:themeColor="text1"/>
        <w:sz w:val="16"/>
        <w:szCs w:val="16"/>
      </w:rPr>
      <w:t xml:space="preserve">attle grid, </w:t>
    </w:r>
    <w:r w:rsidR="002410D6" w:rsidRPr="00565AC3">
      <w:rPr>
        <w:color w:val="000000" w:themeColor="text1"/>
        <w:sz w:val="16"/>
        <w:szCs w:val="16"/>
      </w:rPr>
      <w:tab/>
    </w:r>
    <w:r w:rsidRPr="00565AC3">
      <w:rPr>
        <w:color w:val="000000" w:themeColor="text1"/>
        <w:sz w:val="16"/>
        <w:szCs w:val="16"/>
      </w:rPr>
      <w:t>KG=K</w:t>
    </w:r>
    <w:r w:rsidR="002410D6" w:rsidRPr="00565AC3">
      <w:rPr>
        <w:color w:val="000000" w:themeColor="text1"/>
        <w:sz w:val="16"/>
        <w:szCs w:val="16"/>
      </w:rPr>
      <w:t>issing gate</w:t>
    </w:r>
    <w:r w:rsidR="002410D6" w:rsidRPr="00565AC3">
      <w:rPr>
        <w:color w:val="000000" w:themeColor="text1"/>
        <w:sz w:val="16"/>
        <w:szCs w:val="16"/>
      </w:rPr>
      <w:tab/>
    </w:r>
    <w:r w:rsidRPr="00565AC3">
      <w:rPr>
        <w:color w:val="000000" w:themeColor="text1"/>
        <w:sz w:val="16"/>
        <w:szCs w:val="16"/>
      </w:rPr>
      <w:t>WG=W</w:t>
    </w:r>
    <w:r w:rsidR="002410D6" w:rsidRPr="00565AC3">
      <w:rPr>
        <w:color w:val="000000" w:themeColor="text1"/>
        <w:sz w:val="16"/>
        <w:szCs w:val="16"/>
      </w:rPr>
      <w:t>icket/</w:t>
    </w:r>
    <w:r w:rsidRPr="00565AC3">
      <w:rPr>
        <w:color w:val="000000" w:themeColor="text1"/>
        <w:sz w:val="16"/>
        <w:szCs w:val="16"/>
      </w:rPr>
      <w:t>P</w:t>
    </w:r>
    <w:r w:rsidR="002410D6" w:rsidRPr="00565AC3">
      <w:rPr>
        <w:color w:val="000000" w:themeColor="text1"/>
        <w:sz w:val="16"/>
        <w:szCs w:val="16"/>
      </w:rPr>
      <w:t>edestrian gate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0116DF" w14:textId="77777777" w:rsidR="00B036E1" w:rsidRDefault="00B036E1" w:rsidP="00E73426">
      <w:pPr>
        <w:spacing w:after="0" w:line="240" w:lineRule="auto"/>
      </w:pPr>
      <w:r>
        <w:separator/>
      </w:r>
    </w:p>
  </w:footnote>
  <w:footnote w:type="continuationSeparator" w:id="0">
    <w:p w14:paraId="4E9BB859" w14:textId="77777777" w:rsidR="00B036E1" w:rsidRDefault="00B036E1" w:rsidP="00E734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18"/>
        <w:szCs w:val="18"/>
      </w:rPr>
      <w:id w:val="147764875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14:paraId="20F19E3A" w14:textId="77777777" w:rsidR="00580EEA" w:rsidRDefault="00580EEA">
        <w:pPr>
          <w:pStyle w:val="Header"/>
          <w:jc w:val="right"/>
        </w:pPr>
        <w:r w:rsidRPr="00580EEA">
          <w:rPr>
            <w:sz w:val="18"/>
            <w:szCs w:val="18"/>
          </w:rPr>
          <w:t xml:space="preserve">Page </w:t>
        </w:r>
        <w:r w:rsidRPr="00580EEA">
          <w:rPr>
            <w:b/>
            <w:bCs/>
            <w:sz w:val="18"/>
            <w:szCs w:val="18"/>
          </w:rPr>
          <w:fldChar w:fldCharType="begin"/>
        </w:r>
        <w:r w:rsidRPr="00580EEA">
          <w:rPr>
            <w:b/>
            <w:bCs/>
            <w:sz w:val="18"/>
            <w:szCs w:val="18"/>
          </w:rPr>
          <w:instrText xml:space="preserve"> PAGE </w:instrText>
        </w:r>
        <w:r w:rsidRPr="00580EEA">
          <w:rPr>
            <w:b/>
            <w:bCs/>
            <w:sz w:val="18"/>
            <w:szCs w:val="18"/>
          </w:rPr>
          <w:fldChar w:fldCharType="separate"/>
        </w:r>
        <w:r w:rsidR="00543713">
          <w:rPr>
            <w:b/>
            <w:bCs/>
            <w:noProof/>
            <w:sz w:val="18"/>
            <w:szCs w:val="18"/>
          </w:rPr>
          <w:t>1</w:t>
        </w:r>
        <w:r w:rsidRPr="00580EEA">
          <w:rPr>
            <w:b/>
            <w:bCs/>
            <w:sz w:val="18"/>
            <w:szCs w:val="18"/>
          </w:rPr>
          <w:fldChar w:fldCharType="end"/>
        </w:r>
        <w:r w:rsidRPr="00580EEA">
          <w:rPr>
            <w:sz w:val="18"/>
            <w:szCs w:val="18"/>
          </w:rPr>
          <w:t xml:space="preserve"> of </w:t>
        </w:r>
        <w:r w:rsidRPr="00580EEA">
          <w:rPr>
            <w:b/>
            <w:bCs/>
            <w:sz w:val="18"/>
            <w:szCs w:val="18"/>
          </w:rPr>
          <w:fldChar w:fldCharType="begin"/>
        </w:r>
        <w:r w:rsidRPr="00580EEA">
          <w:rPr>
            <w:b/>
            <w:bCs/>
            <w:sz w:val="18"/>
            <w:szCs w:val="18"/>
          </w:rPr>
          <w:instrText xml:space="preserve"> NUMPAGES  </w:instrText>
        </w:r>
        <w:r w:rsidRPr="00580EEA">
          <w:rPr>
            <w:b/>
            <w:bCs/>
            <w:sz w:val="18"/>
            <w:szCs w:val="18"/>
          </w:rPr>
          <w:fldChar w:fldCharType="separate"/>
        </w:r>
        <w:r w:rsidR="00543713">
          <w:rPr>
            <w:b/>
            <w:bCs/>
            <w:noProof/>
            <w:sz w:val="18"/>
            <w:szCs w:val="18"/>
          </w:rPr>
          <w:t>1</w:t>
        </w:r>
        <w:r w:rsidRPr="00580EEA">
          <w:rPr>
            <w:b/>
            <w:bCs/>
            <w:sz w:val="18"/>
            <w:szCs w:val="1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036E1"/>
    <w:rsid w:val="000673FC"/>
    <w:rsid w:val="000A7AB5"/>
    <w:rsid w:val="000C4B81"/>
    <w:rsid w:val="000E53AD"/>
    <w:rsid w:val="0014142A"/>
    <w:rsid w:val="001549CD"/>
    <w:rsid w:val="00155F19"/>
    <w:rsid w:val="001828E6"/>
    <w:rsid w:val="001B6177"/>
    <w:rsid w:val="001D6D30"/>
    <w:rsid w:val="001E7E98"/>
    <w:rsid w:val="00224604"/>
    <w:rsid w:val="002410D6"/>
    <w:rsid w:val="00277ADE"/>
    <w:rsid w:val="002D5B8A"/>
    <w:rsid w:val="00300E2D"/>
    <w:rsid w:val="00360448"/>
    <w:rsid w:val="00363208"/>
    <w:rsid w:val="003A0DB9"/>
    <w:rsid w:val="003D14CC"/>
    <w:rsid w:val="003F670E"/>
    <w:rsid w:val="00473CC8"/>
    <w:rsid w:val="004A5FF9"/>
    <w:rsid w:val="004F2E20"/>
    <w:rsid w:val="005228B0"/>
    <w:rsid w:val="00543713"/>
    <w:rsid w:val="00565AC3"/>
    <w:rsid w:val="00580EEA"/>
    <w:rsid w:val="005B1619"/>
    <w:rsid w:val="005B5AC4"/>
    <w:rsid w:val="006042EF"/>
    <w:rsid w:val="0066619C"/>
    <w:rsid w:val="006A6683"/>
    <w:rsid w:val="00712CD3"/>
    <w:rsid w:val="00717385"/>
    <w:rsid w:val="00732371"/>
    <w:rsid w:val="0073494C"/>
    <w:rsid w:val="00742F30"/>
    <w:rsid w:val="0074484A"/>
    <w:rsid w:val="00791E63"/>
    <w:rsid w:val="007B1588"/>
    <w:rsid w:val="007D11EB"/>
    <w:rsid w:val="007E2D71"/>
    <w:rsid w:val="00807AE1"/>
    <w:rsid w:val="00844119"/>
    <w:rsid w:val="00891E3D"/>
    <w:rsid w:val="008A01B0"/>
    <w:rsid w:val="008B16F5"/>
    <w:rsid w:val="008E6B46"/>
    <w:rsid w:val="008F5E27"/>
    <w:rsid w:val="00900181"/>
    <w:rsid w:val="009134A4"/>
    <w:rsid w:val="00984B65"/>
    <w:rsid w:val="00985E91"/>
    <w:rsid w:val="009B135D"/>
    <w:rsid w:val="009D2FBC"/>
    <w:rsid w:val="009E535E"/>
    <w:rsid w:val="00A24AF1"/>
    <w:rsid w:val="00A30769"/>
    <w:rsid w:val="00A55A1C"/>
    <w:rsid w:val="00AA5A81"/>
    <w:rsid w:val="00B0248C"/>
    <w:rsid w:val="00B036E1"/>
    <w:rsid w:val="00B62013"/>
    <w:rsid w:val="00B71CD5"/>
    <w:rsid w:val="00BA1B3D"/>
    <w:rsid w:val="00BA4848"/>
    <w:rsid w:val="00BE0A90"/>
    <w:rsid w:val="00BF4F43"/>
    <w:rsid w:val="00BF69C2"/>
    <w:rsid w:val="00C31825"/>
    <w:rsid w:val="00D07BC3"/>
    <w:rsid w:val="00D24214"/>
    <w:rsid w:val="00D52470"/>
    <w:rsid w:val="00D66070"/>
    <w:rsid w:val="00DC250E"/>
    <w:rsid w:val="00E019AC"/>
    <w:rsid w:val="00E10ABF"/>
    <w:rsid w:val="00E73426"/>
    <w:rsid w:val="00F1646B"/>
    <w:rsid w:val="00F16798"/>
    <w:rsid w:val="00F16C89"/>
    <w:rsid w:val="00F22914"/>
    <w:rsid w:val="00F3162B"/>
    <w:rsid w:val="00F46AFE"/>
    <w:rsid w:val="00FE4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ACE962"/>
  <w15:docId w15:val="{D28CC02B-9E90-43D0-9AD4-A5F681DFD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84B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E2D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2D7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24AF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24AF1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734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3426"/>
  </w:style>
  <w:style w:type="paragraph" w:styleId="Footer">
    <w:name w:val="footer"/>
    <w:basedOn w:val="Normal"/>
    <w:link w:val="FooterChar"/>
    <w:uiPriority w:val="99"/>
    <w:unhideWhenUsed/>
    <w:rsid w:val="00E734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34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126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4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RVBC-PUBLICATIONS\parish%20councils\footpaths\PATH%20TEMPLATE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PATH TEMPLATE (2)</Template>
  <TotalTime>2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</dc:creator>
  <cp:lastModifiedBy>richard</cp:lastModifiedBy>
  <cp:revision>2</cp:revision>
  <dcterms:created xsi:type="dcterms:W3CDTF">2020-06-22T15:26:00Z</dcterms:created>
  <dcterms:modified xsi:type="dcterms:W3CDTF">2020-06-22T15:26:00Z</dcterms:modified>
</cp:coreProperties>
</file>